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951" w:rsidRDefault="00A82951" w:rsidP="00A82951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WYKAZ OSÓB POPIERAJĄCYCH</w:t>
      </w:r>
    </w:p>
    <w:p w:rsidR="00A82951" w:rsidRDefault="00A82951" w:rsidP="00A82951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Zgłoszenie kandydata na sołtysa Pani/ Pana ..............................................................................................</w:t>
      </w:r>
    </w:p>
    <w:p w:rsidR="00A82951" w:rsidRDefault="00A82951" w:rsidP="00A82951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(imię/ imiona i nazwisko kandydata na Sołtysa)</w:t>
      </w:r>
    </w:p>
    <w:p w:rsidR="00A82951" w:rsidRDefault="00A82951" w:rsidP="00A82951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w Sołectwie …………………………………………………</w:t>
      </w:r>
    </w:p>
    <w:p w:rsidR="00A82951" w:rsidRDefault="00A82951" w:rsidP="00A82951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zgłoszonego przez ....................................................................................</w:t>
      </w:r>
    </w:p>
    <w:p w:rsidR="00A82951" w:rsidRDefault="00A82951" w:rsidP="00A82951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(imię i nazwisko osoby zgłaszającej)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492"/>
        <w:gridCol w:w="3078"/>
        <w:gridCol w:w="2838"/>
      </w:tblGrid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 xml:space="preserve">Lp.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Imię i nazwisko 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Adres zamieszkania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Podpis czytelny </w:t>
            </w: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2.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3.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4.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5.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6.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7.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8.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9.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10.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11.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12.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13.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14.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15.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16.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17.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18.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19.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 xml:space="preserve">20.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>21.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>22.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>23.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>24.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lastRenderedPageBreak/>
              <w:t>25.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>26.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>27.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>28.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>29.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>30.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A82951" w:rsidTr="00A53CF7">
        <w:trPr>
          <w:trHeight w:val="4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center"/>
              <w:rPr>
                <w:color w:val="000000"/>
                <w:u w:color="000000"/>
              </w:rPr>
            </w:pPr>
            <w:r>
              <w:t>...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2951" w:rsidRDefault="00A82951" w:rsidP="00A53CF7">
            <w:pPr>
              <w:jc w:val="left"/>
              <w:rPr>
                <w:color w:val="000000"/>
                <w:u w:color="000000"/>
              </w:rPr>
            </w:pPr>
          </w:p>
        </w:tc>
      </w:tr>
    </w:tbl>
    <w:p w:rsidR="00A82951" w:rsidRDefault="00A82951" w:rsidP="00A82951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Informacja o przetwarzaniu danych osobowych</w:t>
      </w:r>
      <w:r>
        <w:rPr>
          <w:b/>
          <w:color w:val="000000"/>
          <w:u w:color="000000"/>
        </w:rPr>
        <w:br/>
        <w:t>art.13 ust. 1 i ust. 2,  art. 14 Rozporządzenia Parlamentu Europejskiego i Rady (UE) 2016/679 z dnia 27 kwietnia 2016 w sprawie ochrony osób fizycznych  w związku z przetwarzaniem danych osobowych i w sprawie swobodnego przepływu takich danych oraz uchylenia dyrektywy 95/46/WE(RODO)</w:t>
      </w:r>
    </w:p>
    <w:p w:rsidR="00A82951" w:rsidRDefault="00A82951" w:rsidP="00A8295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przetwarzanych danych osobowych jest Wójt Gminy Chorkówka. Kontakt: adres: 38-458 Chorkówka 175, tel. 13 43 869 30, e-mail: wojt@chorkowka.pl.</w:t>
      </w:r>
    </w:p>
    <w:p w:rsidR="00A82951" w:rsidRDefault="00A82951" w:rsidP="00A8295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 inspektorem ochrony danych można się skontaktować listownie na adres Urzędu Gminy Chorkówka, tel. 13 43 869 37 oraz poprzez e-mail: iod@chorkowka.pl.</w:t>
      </w:r>
    </w:p>
    <w:p w:rsidR="00A82951" w:rsidRDefault="00A82951" w:rsidP="00A8295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Dane osobowe będą przetwarzane w celu zgłoszenia kandydata na Sołtysa oraz udzielenia mu poparcia.</w:t>
      </w:r>
    </w:p>
    <w:p w:rsidR="00A82951" w:rsidRDefault="00A82951" w:rsidP="00A8295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Podstawa prawna przetwarzania danych to art. 6 ust. 1 lit. c, e RODO – przetwarzanie jest niezbędne do wypełnienia obowiązku prawnego ciążącego na Administratorze wynikającego z realizacji przepisów ustawy z dnia 8 marca 1990 r. o samorządzie gminnym, uchwały nr VI/30/2024 Rady Gminy Chorkówka z dnia 31 lipca 2024 r. w sprawie uchwalenia statutów sołectw Gminy Chorkówka oraz wykonania zadania realizowanego w interesie publicznym lub w ramach sprawowania władzy publicznej powierzonej administratorowi.</w:t>
      </w:r>
    </w:p>
    <w:p w:rsidR="00A82951" w:rsidRDefault="00A82951" w:rsidP="00A8295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Podanie danych osobowych jest dobrowolne, niepodanie danych spowoduje brak możliwości rozpatrzenia kandydatury, skutecznego zgłoszenia, poparcia kandydatury.</w:t>
      </w:r>
    </w:p>
    <w:p w:rsidR="00A82951" w:rsidRDefault="00A82951" w:rsidP="00A8295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Dane kandydata w zakresie imion, nazwiska, adresu zamieszkania, daty urodzenia  oraz dane osób udzielających poparcia, w zakresie imion, nazwiska, adresu, podpisu będą pozyskane od osób składających zgłoszenie.</w:t>
      </w:r>
    </w:p>
    <w:p w:rsidR="00A82951" w:rsidRDefault="00A82951" w:rsidP="00A8295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lastRenderedPageBreak/>
        <w:t>7. </w:t>
      </w:r>
      <w:r>
        <w:rPr>
          <w:color w:val="000000"/>
          <w:u w:color="000000"/>
        </w:rPr>
        <w:t>Państwa dane będą przechowywane nie dłużej niż jest to konieczne do osiągnięcia celu oraz przez okres wymagany kategoria archiwalną A – tj. 25 lat licząc od stycznia następującego po roku zakończenia sprawy w Urzędzie Gminy Chorkówka, a następnie we właściwym Archiwum Państwowym.</w:t>
      </w:r>
    </w:p>
    <w:p w:rsidR="00A82951" w:rsidRDefault="00A82951" w:rsidP="00A8295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Odbiorcą danych może być operator pocztowy Poczta Polska S.A. -w przypadku prowadzenia korespondencji. Dane nie są przekazywane do państwa trzeciego ani do organizacji międzynarodowych. Więcej na temat odbiorców, można uzyskać kontaktując się z Administratorem.</w:t>
      </w:r>
    </w:p>
    <w:p w:rsidR="00A82951" w:rsidRDefault="00A82951" w:rsidP="00A8295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W związku z przetwarzaniem Pana/Pani danych osobowych przysługuje żądanie następujących uprawnień: 1) dostępu do danych osobowych; 2) sprostowania danych; 3)usunięcia danych osobowych - gdy ustała podstawa przetwarzania, dane osobowe przetwarzane są niezgodnie z prawem, dane osobowe muszą być usunięte w celu wywiązania się z obowiązku wynikającego z przepisów prawa; 4) żądania ograniczenia przetwarzania danych osobowych zgodnie z art. 18 RODO; 5) wniesienia sprzeciwy wobec przetwarzania zgodnie z art. 21 RODO.</w:t>
      </w:r>
    </w:p>
    <w:p w:rsidR="00A82951" w:rsidRDefault="00A82951" w:rsidP="00A8295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W przypadku niezgodnego z prawem przetwarzania danych osobowych, osobie, której dane są przetwarzane, przysługuje prawo wniesienia skargi do Prezesa Urzędu Ochrony Danych Osobowych w Warszawie.</w:t>
      </w:r>
    </w:p>
    <w:p w:rsidR="00A82951" w:rsidRDefault="00A82951" w:rsidP="00A82951">
      <w:pPr>
        <w:keepNext/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W oparciu o Państwa dane osobowe Administrator nie będzie podejmował zautomatyzowanych decyzji, w tym decyzji będących wynikiem profilowania.</w:t>
      </w:r>
    </w:p>
    <w:p w:rsidR="00A82951" w:rsidRDefault="00A82951" w:rsidP="00A82951">
      <w:pPr>
        <w:keepNext/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</w:p>
    <w:p w:rsidR="001F0D71" w:rsidRDefault="001F0D71">
      <w:bookmarkStart w:id="0" w:name="_GoBack"/>
      <w:bookmarkEnd w:id="0"/>
    </w:p>
    <w:sectPr w:rsidR="001F0D71" w:rsidSect="00866B91">
      <w:type w:val="continuous"/>
      <w:pgSz w:w="11906" w:h="16838" w:code="9"/>
      <w:pgMar w:top="567" w:right="1418" w:bottom="1134" w:left="1418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951"/>
    <w:rsid w:val="001F0D71"/>
    <w:rsid w:val="00866B91"/>
    <w:rsid w:val="00A8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C3687-FDE4-424D-B8A0-35FD6AE4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2951"/>
    <w:pPr>
      <w:spacing w:after="0" w:line="240" w:lineRule="auto"/>
      <w:jc w:val="both"/>
    </w:pPr>
    <w:rPr>
      <w:rFonts w:ascii="Verdana" w:eastAsia="Verdana" w:hAnsi="Verdana" w:cs="Verdan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Żur</dc:creator>
  <cp:keywords/>
  <dc:description/>
  <cp:lastModifiedBy>Paulina Żur</cp:lastModifiedBy>
  <cp:revision>1</cp:revision>
  <dcterms:created xsi:type="dcterms:W3CDTF">2026-10-08T11:38:00Z</dcterms:created>
  <dcterms:modified xsi:type="dcterms:W3CDTF">2026-10-08T11:38:00Z</dcterms:modified>
</cp:coreProperties>
</file>